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938" w:hanging="0"/>
        <w:jc w:val="both"/>
        <w:rPr/>
      </w:pPr>
      <w:r>
        <w:rPr>
          <w:sz w:val="22"/>
          <w:szCs w:val="22"/>
        </w:rPr>
        <w:t xml:space="preserve">     </w:t>
      </w:r>
    </w:p>
    <w:p>
      <w:pPr>
        <w:pStyle w:val="Normal"/>
        <w:spacing w:lineRule="auto" w:line="360"/>
        <w:ind w:right="938" w:firstLine="360"/>
        <w:jc w:val="both"/>
        <w:rPr/>
      </w:pPr>
      <w:r>
        <w:rPr/>
        <w:t xml:space="preserve">Brindisi, </w:t>
      </w:r>
      <w:r>
        <w:rPr/>
        <w:t>26</w:t>
      </w:r>
      <w:r>
        <w:rPr/>
        <w:t>/</w:t>
      </w:r>
      <w:r>
        <w:rPr/>
        <w:t>1</w:t>
      </w:r>
      <w:r>
        <w:rPr/>
        <w:t>0/2017</w:t>
      </w:r>
    </w:p>
    <w:p>
      <w:pPr>
        <w:pStyle w:val="Normal"/>
        <w:spacing w:lineRule="auto" w:line="360"/>
        <w:ind w:left="360" w:right="998" w:hanging="0"/>
        <w:jc w:val="both"/>
        <w:rPr/>
      </w:pPr>
      <w:r>
        <w:rPr/>
        <w:t xml:space="preserve">Prot. n. </w:t>
      </w:r>
      <w:r>
        <w:rPr/>
        <w:t>947</w:t>
      </w:r>
      <w:r>
        <w:rPr/>
        <w:t>/GE/</w:t>
      </w:r>
      <w:r>
        <w:rPr/>
        <w:t>va</w:t>
      </w:r>
      <w:r>
        <w:rPr/>
        <w:t xml:space="preserve">/GP           </w:t>
        <w:tab/>
        <w:tab/>
        <w:tab/>
        <w:tab/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hanging="0"/>
        <w:jc w:val="both"/>
        <w:rPr/>
      </w:pPr>
      <w:r>
        <w:rPr/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hanging="0"/>
        <w:jc w:val="both"/>
        <w:rPr/>
      </w:pPr>
      <w:r>
        <w:rPr/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hanging="0"/>
        <w:jc w:val="both"/>
        <w:rPr/>
      </w:pPr>
      <w:r>
        <w:rPr/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hanging="0"/>
        <w:jc w:val="center"/>
        <w:rPr>
          <w:b/>
          <w:b/>
        </w:rPr>
      </w:pPr>
      <w:r>
        <w:rPr>
          <w:b/>
        </w:rPr>
        <w:t>AVVISO PUBBLICO</w:t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hanging="0"/>
        <w:jc w:val="center"/>
        <w:rPr/>
      </w:pPr>
      <w:r>
        <w:rPr>
          <w:b/>
        </w:rPr>
        <w:t xml:space="preserve">ISTITUZIONE ALBO </w:t>
      </w:r>
      <w:r>
        <w:rPr>
          <w:b/>
        </w:rPr>
        <w:t xml:space="preserve">ORGANISMI </w:t>
      </w:r>
      <w:r>
        <w:rPr>
          <w:b/>
        </w:rPr>
        <w:t>FOR</w:t>
      </w:r>
      <w:r>
        <w:rPr>
          <w:b/>
        </w:rPr>
        <w:t>MA</w:t>
      </w:r>
      <w:r>
        <w:rPr>
          <w:b/>
        </w:rPr>
        <w:t>TORI 2017-20</w:t>
      </w:r>
      <w:r>
        <w:rPr>
          <w:b/>
        </w:rPr>
        <w:t>20</w:t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firstLine="57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bidi w:val="0"/>
        <w:spacing w:lineRule="auto" w:line="360" w:before="0" w:after="0"/>
        <w:ind w:left="0" w:right="0" w:firstLine="340"/>
        <w:jc w:val="both"/>
        <w:rPr/>
      </w:pPr>
      <w:r>
        <w:rPr/>
        <w:t xml:space="preserve">Con il presente avviso pubblico, ai sensi del D.Lgs. 50/2016, la Brindisi Multiservizi S.r.l., in persona dell’Amministratore Unico, dott. Giovanni Palasciano, comunica l’istituzione del proprio Albo di </w:t>
      </w:r>
      <w:r>
        <w:rPr/>
        <w:t xml:space="preserve">Organismi </w:t>
      </w:r>
      <w:r>
        <w:rPr/>
        <w:t>For</w:t>
      </w:r>
      <w:r>
        <w:rPr/>
        <w:t>ma</w:t>
      </w:r>
      <w:r>
        <w:rPr/>
        <w:t xml:space="preserve">tori per il </w:t>
      </w:r>
      <w:r>
        <w:rPr/>
        <w:t>tr</w:t>
      </w:r>
      <w:r>
        <w:rPr/>
        <w:t>iennio 2017-20</w:t>
      </w:r>
      <w:r>
        <w:rPr/>
        <w:t>20</w:t>
      </w:r>
      <w:r>
        <w:rPr/>
        <w:t xml:space="preserve">, ed del relativo </w:t>
      </w:r>
      <w:bookmarkStart w:id="0" w:name="__DdeLink__45_593244371"/>
      <w:r>
        <w:rPr/>
        <w:t xml:space="preserve">“Disciplinare per l’istituzione e la gestione dell’Albo Fornitori </w:t>
      </w:r>
      <w:r>
        <w:rPr/>
        <w:t>per la Progettazione, Realizzazione e Rendicontazione attività formativ</w:t>
      </w:r>
      <w:r>
        <w:rPr/>
        <w:t>e della Brindisi Multiservizi S.r.l.”</w:t>
      </w:r>
      <w:bookmarkEnd w:id="0"/>
      <w:r>
        <w:rPr/>
        <w:t xml:space="preserve">. 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Il “Disciplinare per l’istituzione e la gestione dell’Albo Fornitori </w:t>
      </w:r>
      <w:r>
        <w:rPr/>
        <w:t>per la Progettazione, Realizzazione e Rendicontazione attività formativ</w:t>
      </w:r>
      <w:r>
        <w:rPr/>
        <w:t xml:space="preserve">e della Brindisi Multiservizi S.r.l.”, nonché il modulo da compilare per la presentazione della domanda di iscrizione (MODELLO A) possono essere scaricati collegandosi al sito istituzionale aziendale: </w:t>
      </w:r>
      <w:hyperlink r:id="rId2">
        <w:r>
          <w:rPr>
            <w:rStyle w:val="CollegamentoInternet"/>
          </w:rPr>
          <w:t>www.brmultiservizi.it</w:t>
        </w:r>
      </w:hyperlink>
      <w:r>
        <w:rPr/>
        <w:t>.</w:t>
      </w:r>
    </w:p>
    <w:p>
      <w:pPr>
        <w:pStyle w:val="Normal"/>
        <w:spacing w:lineRule="auto" w:line="360"/>
        <w:ind w:firstLine="567"/>
        <w:jc w:val="both"/>
        <w:rPr/>
      </w:pPr>
      <w:r>
        <w:rPr/>
        <w:t xml:space="preserve">Tutte </w:t>
      </w:r>
      <w:r>
        <w:rPr/>
        <w:t>i soggetti int</w:t>
      </w:r>
      <w:r>
        <w:rPr/>
        <w:t>eressat</w:t>
      </w:r>
      <w:r>
        <w:rPr/>
        <w:t>i</w:t>
      </w:r>
      <w:r>
        <w:rPr/>
        <w:t xml:space="preserve"> sono invitate a presentare apposita domanda di inserimento entro </w:t>
      </w:r>
      <w:r>
        <w:rPr/>
        <w:t>le</w:t>
      </w:r>
      <w:r>
        <w:rPr/>
        <w:t xml:space="preserve"> ore 12:00  </w:t>
      </w:r>
      <w:r>
        <w:rPr/>
        <w:t>de</w:t>
      </w:r>
      <w:r>
        <w:rPr/>
        <w:t>l 1</w:t>
      </w:r>
      <w:r>
        <w:rPr/>
        <w:t>3</w:t>
      </w:r>
      <w:r>
        <w:rPr/>
        <w:t xml:space="preserve"> </w:t>
      </w:r>
      <w:r>
        <w:rPr/>
        <w:t>nove</w:t>
      </w:r>
      <w:r>
        <w:rPr/>
        <w:t xml:space="preserve">mbre </w:t>
      </w:r>
      <w:r>
        <w:rPr/>
        <w:t>2017</w:t>
      </w:r>
      <w:r>
        <w:rPr/>
        <w:t>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hanging="0"/>
        <w:rPr>
          <w:b/>
          <w:b/>
        </w:rPr>
      </w:pPr>
      <w:r>
        <w:rPr>
          <w:b/>
        </w:rPr>
      </w:r>
    </w:p>
    <w:p>
      <w:pPr>
        <w:pStyle w:val="Pidipagina"/>
        <w:tabs>
          <w:tab w:val="left" w:pos="9639" w:leader="none"/>
        </w:tabs>
        <w:spacing w:lineRule="auto" w:line="240"/>
        <w:ind w:left="426" w:right="141" w:hanging="0"/>
        <w:jc w:val="both"/>
        <w:rPr/>
      </w:pPr>
      <w:r>
        <w:rPr/>
        <w:t xml:space="preserve">                                                                                                 </w:t>
      </w:r>
      <w:r>
        <w:rPr/>
        <w:t>L’Amministratore Unico</w:t>
      </w:r>
    </w:p>
    <w:p>
      <w:pPr>
        <w:pStyle w:val="Pidipagina"/>
        <w:tabs>
          <w:tab w:val="left" w:pos="9639" w:leader="none"/>
        </w:tabs>
        <w:spacing w:lineRule="auto" w:line="360"/>
        <w:ind w:left="426" w:right="141" w:hanging="0"/>
        <w:jc w:val="both"/>
        <w:rPr/>
      </w:pPr>
      <w:r>
        <w:rPr/>
        <w:t xml:space="preserve">                                                                                                </w:t>
      </w:r>
      <w:r>
        <w:rPr/>
        <w:t>Dott. Giovanni Palasciano</w:t>
      </w:r>
    </w:p>
    <w:sectPr>
      <w:type w:val="nextPage"/>
      <w:pgSz w:w="11906" w:h="16838"/>
      <w:pgMar w:left="1134" w:right="1133" w:header="0" w:top="2268" w:footer="0" w:bottom="22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c3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qFormat/>
    <w:rsid w:val="00844c33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qFormat/>
    <w:rsid w:val="00844c33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IndirizzoHTMLCarattere" w:customStyle="1">
    <w:name w:val="Indirizzo HTML Carattere"/>
    <w:basedOn w:val="DefaultParagraphFont"/>
    <w:link w:val="IndirizzoHTML"/>
    <w:uiPriority w:val="99"/>
    <w:qFormat/>
    <w:rsid w:val="00d608d8"/>
    <w:rPr>
      <w:rFonts w:ascii="Times New Roman" w:hAnsi="Times New Roman" w:eastAsia="Times New Roman" w:cs="Times New Roman"/>
      <w:i/>
      <w:iCs/>
      <w:sz w:val="24"/>
      <w:szCs w:val="24"/>
      <w:lang w:eastAsia="it-IT"/>
    </w:rPr>
  </w:style>
  <w:style w:type="character" w:styleId="SubtleEmphasis">
    <w:name w:val="Subtle Emphasis"/>
    <w:basedOn w:val="DefaultParagraphFont"/>
    <w:uiPriority w:val="19"/>
    <w:qFormat/>
    <w:rsid w:val="0059740c"/>
    <w:rPr>
      <w:i/>
      <w:iCs/>
      <w:color w:val="808080" w:themeColor="text1" w:themeTint="7f"/>
    </w:rPr>
  </w:style>
  <w:style w:type="character" w:styleId="CollegamentoInternet">
    <w:name w:val="Collegamento Internet"/>
    <w:basedOn w:val="DefaultParagraphFont"/>
    <w:uiPriority w:val="99"/>
    <w:unhideWhenUsed/>
    <w:rsid w:val="00fb3abc"/>
    <w:rPr>
      <w:color w:val="0000FF" w:themeColor="hyperlink"/>
      <w:u w:val="single"/>
    </w:rPr>
  </w:style>
  <w:style w:type="character" w:styleId="Xbe" w:customStyle="1">
    <w:name w:val="xbe"/>
    <w:basedOn w:val="DefaultParagraphFont"/>
    <w:qFormat/>
    <w:rsid w:val="0071624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nhideWhenUsed/>
    <w:rsid w:val="00844c33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nhideWhenUsed/>
    <w:rsid w:val="00844c33"/>
    <w:pPr>
      <w:tabs>
        <w:tab w:val="center" w:pos="4819" w:leader="none"/>
        <w:tab w:val="right" w:pos="9638" w:leader="none"/>
      </w:tabs>
    </w:pPr>
    <w:rPr/>
  </w:style>
  <w:style w:type="paragraph" w:styleId="HTMLAddress">
    <w:name w:val="HTML Address"/>
    <w:basedOn w:val="Normal"/>
    <w:link w:val="IndirizzoHTMLCarattere"/>
    <w:uiPriority w:val="99"/>
    <w:unhideWhenUsed/>
    <w:qFormat/>
    <w:rsid w:val="00d608d8"/>
    <w:pPr>
      <w:ind w:left="525" w:hanging="0"/>
    </w:pPr>
    <w:rPr>
      <w:i/>
      <w:iCs/>
    </w:rPr>
  </w:style>
  <w:style w:type="paragraph" w:styleId="ListParagraph">
    <w:name w:val="List Paragraph"/>
    <w:basedOn w:val="Normal"/>
    <w:uiPriority w:val="34"/>
    <w:qFormat/>
    <w:rsid w:val="00ec2e8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rmultiservizi.i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588E1-C38E-4BF5-9EC6-635E1E75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LibreOffice/5.2.4.2$Windows_x86 LibreOffice_project/3d5603e1122f0f102b62521720ab13a38a4e0eb0</Application>
  <Pages>1</Pages>
  <Words>137</Words>
  <Characters>953</Characters>
  <CharactersWithSpaces>1296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2017-07-27T13:06:00Z</dcterms:created>
  <dc:creator>pc</dc:creator>
  <dc:description/>
  <dc:language>it-IT</dc:language>
  <cp:lastModifiedBy/>
  <cp:lastPrinted>2017-10-26T13:00:02Z</cp:lastPrinted>
  <dcterms:modified xsi:type="dcterms:W3CDTF">2017-10-26T13:00:44Z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